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BC01" w14:textId="77777777" w:rsidR="00A86304" w:rsidRDefault="00A86304" w:rsidP="00A86304">
      <w:pPr>
        <w:pStyle w:val="Langue"/>
      </w:pPr>
      <w:bookmarkStart w:id="0" w:name="_GoBack"/>
      <w:bookmarkEnd w:id="0"/>
      <w:r w:rsidRPr="004B77BB">
        <w:t>EN</w:t>
      </w:r>
    </w:p>
    <w:p w14:paraId="795644C8" w14:textId="77777777" w:rsidR="00A86304" w:rsidRDefault="00A86304" w:rsidP="00A86304"/>
    <w:p w14:paraId="7D99A55D" w14:textId="77777777" w:rsidR="00A86304" w:rsidRDefault="00A86304" w:rsidP="00A86304"/>
    <w:p w14:paraId="0A69D29B" w14:textId="77777777" w:rsidR="00A86304" w:rsidRDefault="00A86304" w:rsidP="00A86304"/>
    <w:p w14:paraId="18C1347D" w14:textId="77777777" w:rsidR="00A86304" w:rsidRDefault="00A86304" w:rsidP="00A86304">
      <w:pPr>
        <w:jc w:val="left"/>
        <w:rPr>
          <w:b/>
          <w:noProof/>
        </w:rPr>
      </w:pPr>
    </w:p>
    <w:p w14:paraId="47077162" w14:textId="77777777" w:rsidR="00A86304" w:rsidRDefault="00A86304" w:rsidP="00A86304">
      <w:pPr>
        <w:jc w:val="center"/>
        <w:rPr>
          <w:b/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lastRenderedPageBreak/>
        <w:t>Annex 16</w:t>
      </w:r>
    </w:p>
    <w:p w14:paraId="03958B81" w14:textId="77777777" w:rsidR="00A86304" w:rsidRDefault="00A86304" w:rsidP="00A86304">
      <w:pPr>
        <w:jc w:val="center"/>
        <w:rPr>
          <w:spacing w:val="-3"/>
        </w:rPr>
      </w:pPr>
    </w:p>
    <w:p w14:paraId="1B15919B" w14:textId="77777777" w:rsidR="00A86304" w:rsidRPr="00880C53" w:rsidRDefault="00A86304" w:rsidP="00A86304">
      <w:pPr>
        <w:spacing w:before="0" w:after="0"/>
        <w:ind w:left="180"/>
        <w:jc w:val="left"/>
        <w:rPr>
          <w:b/>
          <w:noProof/>
        </w:rPr>
      </w:pPr>
      <w:r w:rsidRPr="00880C53">
        <w:rPr>
          <w:b/>
          <w:noProof/>
        </w:rPr>
        <w:t xml:space="preserve">Third countries whose nationals or specific categories of such third country nationals </w:t>
      </w:r>
    </w:p>
    <w:p w14:paraId="257FB490" w14:textId="77777777" w:rsidR="00A86304" w:rsidRPr="00880C53" w:rsidRDefault="00A86304" w:rsidP="00A86304">
      <w:pPr>
        <w:spacing w:before="0" w:after="0"/>
        <w:ind w:left="180"/>
        <w:jc w:val="left"/>
        <w:rPr>
          <w:b/>
          <w:i/>
          <w:noProof/>
        </w:rPr>
      </w:pPr>
      <w:r w:rsidRPr="00880C53">
        <w:rPr>
          <w:b/>
          <w:noProof/>
        </w:rPr>
        <w:t xml:space="preserve">who are subject to </w:t>
      </w:r>
      <w:r w:rsidRPr="00C03B56">
        <w:rPr>
          <w:b/>
          <w:noProof/>
          <w:u w:val="single"/>
        </w:rPr>
        <w:t>prior consultation</w:t>
      </w:r>
      <w:r w:rsidRPr="00880C53">
        <w:rPr>
          <w:b/>
          <w:noProof/>
        </w:rPr>
        <w:t xml:space="preserve"> </w:t>
      </w:r>
      <w:r>
        <w:rPr>
          <w:rStyle w:val="Lbjegyzet-hivatkozs"/>
          <w:b/>
          <w:noProof/>
        </w:rPr>
        <w:footnoteReference w:id="1"/>
      </w:r>
    </w:p>
    <w:p w14:paraId="2F3EB634" w14:textId="77777777" w:rsidR="00A86304" w:rsidRDefault="00A86304" w:rsidP="00A86304"/>
    <w:p w14:paraId="13E0C415" w14:textId="77777777" w:rsidR="00A86304" w:rsidRDefault="00A86304" w:rsidP="00A86304">
      <w:pPr>
        <w:rPr>
          <w:spacing w:val="-3"/>
        </w:rPr>
      </w:pPr>
      <w:r>
        <w:rPr>
          <w:spacing w:val="-3"/>
        </w:rPr>
        <w:t xml:space="preserve">Under Article 22 of the Visa Code, a Member State may </w:t>
      </w:r>
      <w:r w:rsidRPr="00880C53">
        <w:rPr>
          <w:spacing w:val="-3"/>
        </w:rPr>
        <w:t xml:space="preserve">require </w:t>
      </w:r>
      <w:r>
        <w:rPr>
          <w:spacing w:val="-3"/>
        </w:rPr>
        <w:t xml:space="preserve">the central authorities of other Member States </w:t>
      </w:r>
      <w:r w:rsidRPr="00880C53">
        <w:rPr>
          <w:spacing w:val="-3"/>
        </w:rPr>
        <w:t>to consult</w:t>
      </w:r>
      <w:r>
        <w:rPr>
          <w:spacing w:val="-3"/>
        </w:rPr>
        <w:t xml:space="preserve"> its central authorities during the examination of visa applications lodged by nationals of specific third countries or specific categories of such nationals.</w:t>
      </w:r>
    </w:p>
    <w:p w14:paraId="30CF0F47" w14:textId="77777777" w:rsidR="00A86304" w:rsidRDefault="00A86304" w:rsidP="00A86304">
      <w:pPr>
        <w:jc w:val="left"/>
        <w:rPr>
          <w:spacing w:val="-3"/>
        </w:rPr>
      </w:pPr>
      <w:r>
        <w:rPr>
          <w:spacing w:val="-3"/>
        </w:rPr>
        <w:t xml:space="preserve">Such consultation does not apply to applications for airport transit visas. </w:t>
      </w:r>
    </w:p>
    <w:p w14:paraId="1289F2BC" w14:textId="77777777" w:rsidR="00A86304" w:rsidRDefault="00A86304" w:rsidP="00A86304">
      <w:pPr>
        <w:jc w:val="left"/>
        <w:sectPr w:rsidR="00A86304" w:rsidSect="00A02B06">
          <w:footerReference w:type="default" r:id="rId11"/>
          <w:pgSz w:w="11907" w:h="16839"/>
          <w:pgMar w:top="1134" w:right="1417" w:bottom="1134" w:left="1417" w:header="709" w:footer="709" w:gutter="0"/>
          <w:pgNumType w:start="0"/>
          <w:cols w:space="708"/>
          <w:docGrid w:linePitch="360"/>
        </w:sectPr>
      </w:pPr>
      <w:r>
        <w:rPr>
          <w:spacing w:val="-3"/>
        </w:rPr>
        <w:t xml:space="preserve">The table below lists the third countries and the specific categories concerned. When a third country is listed it means that at least one Member State requires such prior consultation. </w:t>
      </w:r>
    </w:p>
    <w:tbl>
      <w:tblPr>
        <w:tblW w:w="50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49"/>
        <w:gridCol w:w="6000"/>
      </w:tblGrid>
      <w:tr w:rsidR="00A86304" w:rsidRPr="005E1241" w14:paraId="40BC4471" w14:textId="77777777" w:rsidTr="008635DB">
        <w:trPr>
          <w:cantSplit/>
        </w:trPr>
        <w:tc>
          <w:tcPr>
            <w:tcW w:w="1721" w:type="pct"/>
          </w:tcPr>
          <w:p w14:paraId="5131C4E7" w14:textId="77777777" w:rsidR="00A86304" w:rsidRPr="008E0CA0" w:rsidRDefault="00A86304" w:rsidP="008635DB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lastRenderedPageBreak/>
              <w:t xml:space="preserve">Third </w:t>
            </w:r>
            <w:r w:rsidRPr="008E0CA0">
              <w:rPr>
                <w:b/>
                <w:spacing w:val="-3"/>
                <w:sz w:val="20"/>
                <w:szCs w:val="20"/>
              </w:rPr>
              <w:t xml:space="preserve">countries </w:t>
            </w:r>
          </w:p>
        </w:tc>
        <w:tc>
          <w:tcPr>
            <w:tcW w:w="3279" w:type="pct"/>
          </w:tcPr>
          <w:p w14:paraId="7D5BAB01" w14:textId="77777777" w:rsidR="00A86304" w:rsidRPr="008E0CA0" w:rsidRDefault="00A86304" w:rsidP="008635DB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Specific categories concerned, if applicable</w:t>
            </w:r>
          </w:p>
        </w:tc>
      </w:tr>
      <w:tr w:rsidR="00A86304" w:rsidRPr="005E1241" w14:paraId="213E2C65" w14:textId="77777777" w:rsidTr="008635DB">
        <w:trPr>
          <w:cantSplit/>
        </w:trPr>
        <w:tc>
          <w:tcPr>
            <w:tcW w:w="1721" w:type="pct"/>
          </w:tcPr>
          <w:p w14:paraId="119A7F4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Afghanistan</w:t>
            </w:r>
          </w:p>
        </w:tc>
        <w:tc>
          <w:tcPr>
            <w:tcW w:w="3279" w:type="pct"/>
          </w:tcPr>
          <w:p w14:paraId="6F12045C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8367E7" w:rsidRPr="005E1241" w14:paraId="03483D09" w14:textId="77777777" w:rsidTr="008635DB">
        <w:trPr>
          <w:cantSplit/>
        </w:trPr>
        <w:tc>
          <w:tcPr>
            <w:tcW w:w="1721" w:type="pct"/>
          </w:tcPr>
          <w:p w14:paraId="705D6932" w14:textId="061C7E4F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Albania</w:t>
            </w:r>
            <w:r w:rsidR="00203F95">
              <w:rPr>
                <w:rStyle w:val="Lbjegyzet-hivatkozs"/>
                <w:spacing w:val="-3"/>
                <w:sz w:val="20"/>
                <w:szCs w:val="20"/>
              </w:rPr>
              <w:footnoteReference w:id="2"/>
            </w:r>
          </w:p>
        </w:tc>
        <w:tc>
          <w:tcPr>
            <w:tcW w:w="3279" w:type="pct"/>
          </w:tcPr>
          <w:p w14:paraId="4A99A47D" w14:textId="77777777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F1FCAFA" w14:textId="77777777" w:rsidTr="008635DB">
        <w:trPr>
          <w:cantSplit/>
        </w:trPr>
        <w:tc>
          <w:tcPr>
            <w:tcW w:w="1721" w:type="pct"/>
          </w:tcPr>
          <w:p w14:paraId="6939D29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Algeria</w:t>
            </w:r>
          </w:p>
        </w:tc>
        <w:tc>
          <w:tcPr>
            <w:tcW w:w="3279" w:type="pct"/>
          </w:tcPr>
          <w:p w14:paraId="6A51CC84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4DAAC41" w14:textId="77777777" w:rsidTr="008635DB">
        <w:trPr>
          <w:cantSplit/>
        </w:trPr>
        <w:tc>
          <w:tcPr>
            <w:tcW w:w="1721" w:type="pct"/>
          </w:tcPr>
          <w:p w14:paraId="61BACFA8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Armenia</w:t>
            </w:r>
          </w:p>
        </w:tc>
        <w:tc>
          <w:tcPr>
            <w:tcW w:w="3279" w:type="pct"/>
          </w:tcPr>
          <w:p w14:paraId="56BD3D04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CDC9C41" w14:textId="77777777" w:rsidTr="008635DB">
        <w:trPr>
          <w:cantSplit/>
          <w:trHeight w:val="480"/>
        </w:trPr>
        <w:tc>
          <w:tcPr>
            <w:tcW w:w="1721" w:type="pct"/>
          </w:tcPr>
          <w:p w14:paraId="440EFF5F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Azerbaijan</w:t>
            </w:r>
          </w:p>
        </w:tc>
        <w:tc>
          <w:tcPr>
            <w:tcW w:w="3279" w:type="pct"/>
          </w:tcPr>
          <w:p w14:paraId="0E67BD7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3641C8B" w14:textId="77777777" w:rsidTr="008635DB">
        <w:trPr>
          <w:cantSplit/>
          <w:trHeight w:val="480"/>
        </w:trPr>
        <w:tc>
          <w:tcPr>
            <w:tcW w:w="1721" w:type="pct"/>
          </w:tcPr>
          <w:p w14:paraId="76634685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Bangladesh</w:t>
            </w:r>
          </w:p>
        </w:tc>
        <w:tc>
          <w:tcPr>
            <w:tcW w:w="3279" w:type="pct"/>
          </w:tcPr>
          <w:p w14:paraId="59956582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454F9EC3" w14:textId="77777777" w:rsidTr="008635DB">
        <w:trPr>
          <w:cantSplit/>
          <w:trHeight w:val="480"/>
        </w:trPr>
        <w:tc>
          <w:tcPr>
            <w:tcW w:w="1721" w:type="pct"/>
          </w:tcPr>
          <w:p w14:paraId="42A7E50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Belarus</w:t>
            </w:r>
          </w:p>
        </w:tc>
        <w:tc>
          <w:tcPr>
            <w:tcW w:w="3279" w:type="pct"/>
          </w:tcPr>
          <w:p w14:paraId="3E0AF46C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8367E7" w:rsidRPr="005E1241" w14:paraId="42C81A61" w14:textId="77777777" w:rsidTr="008635DB">
        <w:trPr>
          <w:cantSplit/>
          <w:trHeight w:val="480"/>
        </w:trPr>
        <w:tc>
          <w:tcPr>
            <w:tcW w:w="1721" w:type="pct"/>
          </w:tcPr>
          <w:p w14:paraId="03F0D053" w14:textId="3551379B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8367E7">
              <w:rPr>
                <w:spacing w:val="-3"/>
                <w:sz w:val="20"/>
                <w:szCs w:val="20"/>
              </w:rPr>
              <w:t>Bosnia and Herzegovina</w:t>
            </w:r>
            <w:r w:rsidR="00203F95" w:rsidRPr="00203F95">
              <w:rPr>
                <w:rStyle w:val="Lbjegyzet-hivatkozs"/>
                <w:spacing w:val="-3"/>
                <w:sz w:val="20"/>
                <w:szCs w:val="20"/>
              </w:rPr>
              <w:t>2</w:t>
            </w:r>
          </w:p>
        </w:tc>
        <w:tc>
          <w:tcPr>
            <w:tcW w:w="3279" w:type="pct"/>
          </w:tcPr>
          <w:p w14:paraId="4874C576" w14:textId="77777777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8367E7" w:rsidRPr="005E1241" w14:paraId="1DDD970E" w14:textId="77777777" w:rsidTr="008635DB">
        <w:trPr>
          <w:cantSplit/>
          <w:trHeight w:val="480"/>
        </w:trPr>
        <w:tc>
          <w:tcPr>
            <w:tcW w:w="1721" w:type="pct"/>
          </w:tcPr>
          <w:p w14:paraId="18D4AC14" w14:textId="5270EAC7" w:rsidR="008367E7" w:rsidRPr="008367E7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Chad</w:t>
            </w:r>
          </w:p>
        </w:tc>
        <w:tc>
          <w:tcPr>
            <w:tcW w:w="3279" w:type="pct"/>
          </w:tcPr>
          <w:p w14:paraId="31DA46DF" w14:textId="77777777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04AB9E3F" w14:textId="77777777" w:rsidTr="008635DB">
        <w:trPr>
          <w:cantSplit/>
        </w:trPr>
        <w:tc>
          <w:tcPr>
            <w:tcW w:w="1721" w:type="pct"/>
          </w:tcPr>
          <w:p w14:paraId="1A8A7C47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 xml:space="preserve">D.R. Congo </w:t>
            </w:r>
          </w:p>
        </w:tc>
        <w:tc>
          <w:tcPr>
            <w:tcW w:w="3279" w:type="pct"/>
          </w:tcPr>
          <w:p w14:paraId="4DCE76A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679E0199" w14:textId="77777777" w:rsidTr="008635DB">
        <w:trPr>
          <w:cantSplit/>
        </w:trPr>
        <w:tc>
          <w:tcPr>
            <w:tcW w:w="1721" w:type="pct"/>
          </w:tcPr>
          <w:p w14:paraId="46E290B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Egypt</w:t>
            </w:r>
          </w:p>
        </w:tc>
        <w:tc>
          <w:tcPr>
            <w:tcW w:w="3279" w:type="pct"/>
          </w:tcPr>
          <w:p w14:paraId="7CD73876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696963EE" w14:textId="77777777" w:rsidTr="008635DB">
        <w:trPr>
          <w:cantSplit/>
        </w:trPr>
        <w:tc>
          <w:tcPr>
            <w:tcW w:w="1721" w:type="pct"/>
          </w:tcPr>
          <w:p w14:paraId="33B038C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Eritrea</w:t>
            </w:r>
          </w:p>
        </w:tc>
        <w:tc>
          <w:tcPr>
            <w:tcW w:w="3279" w:type="pct"/>
          </w:tcPr>
          <w:p w14:paraId="0A7FF1BC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2C3C138B" w14:textId="77777777" w:rsidTr="008635DB">
        <w:trPr>
          <w:cantSplit/>
        </w:trPr>
        <w:tc>
          <w:tcPr>
            <w:tcW w:w="1721" w:type="pct"/>
          </w:tcPr>
          <w:p w14:paraId="0B2B88DE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Ethiopia</w:t>
            </w:r>
          </w:p>
        </w:tc>
        <w:tc>
          <w:tcPr>
            <w:tcW w:w="3279" w:type="pct"/>
          </w:tcPr>
          <w:p w14:paraId="202E533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2ECCF55B" w14:textId="77777777" w:rsidTr="008635DB">
        <w:trPr>
          <w:cantSplit/>
        </w:trPr>
        <w:tc>
          <w:tcPr>
            <w:tcW w:w="1721" w:type="pct"/>
          </w:tcPr>
          <w:p w14:paraId="17C680CF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Iran</w:t>
            </w:r>
          </w:p>
        </w:tc>
        <w:tc>
          <w:tcPr>
            <w:tcW w:w="3279" w:type="pct"/>
          </w:tcPr>
          <w:p w14:paraId="3548395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0EDFC143" w14:textId="77777777" w:rsidTr="008635DB">
        <w:trPr>
          <w:cantSplit/>
        </w:trPr>
        <w:tc>
          <w:tcPr>
            <w:tcW w:w="1721" w:type="pct"/>
          </w:tcPr>
          <w:p w14:paraId="07ED7EB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Iraq</w:t>
            </w:r>
          </w:p>
        </w:tc>
        <w:tc>
          <w:tcPr>
            <w:tcW w:w="3279" w:type="pct"/>
          </w:tcPr>
          <w:p w14:paraId="3D2350CE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1674AE8" w14:textId="77777777" w:rsidTr="008635DB">
        <w:trPr>
          <w:cantSplit/>
        </w:trPr>
        <w:tc>
          <w:tcPr>
            <w:tcW w:w="1721" w:type="pct"/>
          </w:tcPr>
          <w:p w14:paraId="3905D35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Jordan</w:t>
            </w:r>
          </w:p>
        </w:tc>
        <w:tc>
          <w:tcPr>
            <w:tcW w:w="3279" w:type="pct"/>
          </w:tcPr>
          <w:p w14:paraId="2F88E288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7794E1D9" w14:textId="77777777" w:rsidTr="008635DB">
        <w:trPr>
          <w:cantSplit/>
        </w:trPr>
        <w:tc>
          <w:tcPr>
            <w:tcW w:w="1721" w:type="pct"/>
          </w:tcPr>
          <w:p w14:paraId="62B17567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  <w:r w:rsidRPr="005C243F">
              <w:rPr>
                <w:spacing w:val="-3"/>
                <w:sz w:val="20"/>
                <w:szCs w:val="20"/>
              </w:rPr>
              <w:t>Kazakhstan</w:t>
            </w:r>
          </w:p>
        </w:tc>
        <w:tc>
          <w:tcPr>
            <w:tcW w:w="3279" w:type="pct"/>
          </w:tcPr>
          <w:p w14:paraId="4CF1E96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ind w:left="22" w:hanging="22"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18BBD5F5" w14:textId="77777777" w:rsidTr="008635DB">
        <w:trPr>
          <w:cantSplit/>
        </w:trPr>
        <w:tc>
          <w:tcPr>
            <w:tcW w:w="1721" w:type="pct"/>
          </w:tcPr>
          <w:p w14:paraId="25A92736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Kenya</w:t>
            </w:r>
          </w:p>
        </w:tc>
        <w:tc>
          <w:tcPr>
            <w:tcW w:w="3279" w:type="pct"/>
          </w:tcPr>
          <w:p w14:paraId="65521350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7A49FA59" w14:textId="77777777" w:rsidTr="008635DB">
        <w:trPr>
          <w:cantSplit/>
        </w:trPr>
        <w:tc>
          <w:tcPr>
            <w:tcW w:w="1721" w:type="pct"/>
          </w:tcPr>
          <w:p w14:paraId="790BCF13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Kirgizstan</w:t>
            </w:r>
          </w:p>
        </w:tc>
        <w:tc>
          <w:tcPr>
            <w:tcW w:w="3279" w:type="pct"/>
          </w:tcPr>
          <w:p w14:paraId="5513F926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91A9589" w14:textId="77777777" w:rsidTr="008635DB">
        <w:trPr>
          <w:cantSplit/>
        </w:trPr>
        <w:tc>
          <w:tcPr>
            <w:tcW w:w="1721" w:type="pct"/>
          </w:tcPr>
          <w:p w14:paraId="0316167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(</w:t>
            </w:r>
            <w:r w:rsidRPr="005E1241">
              <w:rPr>
                <w:spacing w:val="-3"/>
                <w:sz w:val="20"/>
                <w:szCs w:val="20"/>
              </w:rPr>
              <w:t>North</w:t>
            </w:r>
            <w:r>
              <w:rPr>
                <w:spacing w:val="-3"/>
                <w:sz w:val="20"/>
                <w:szCs w:val="20"/>
              </w:rPr>
              <w:t>)</w:t>
            </w:r>
            <w:r w:rsidRPr="005E1241">
              <w:rPr>
                <w:spacing w:val="-3"/>
                <w:sz w:val="20"/>
                <w:szCs w:val="20"/>
              </w:rPr>
              <w:t xml:space="preserve"> Korea</w:t>
            </w:r>
          </w:p>
        </w:tc>
        <w:tc>
          <w:tcPr>
            <w:tcW w:w="3279" w:type="pct"/>
          </w:tcPr>
          <w:p w14:paraId="016920C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8367E7" w:rsidRPr="005E1241" w14:paraId="4AE7A49D" w14:textId="77777777" w:rsidTr="008635DB">
        <w:trPr>
          <w:cantSplit/>
        </w:trPr>
        <w:tc>
          <w:tcPr>
            <w:tcW w:w="1721" w:type="pct"/>
          </w:tcPr>
          <w:p w14:paraId="469984D1" w14:textId="53835994" w:rsidR="008367E7" w:rsidRDefault="00203F95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Kosovo</w:t>
            </w:r>
            <w:r w:rsidRPr="00203F95">
              <w:rPr>
                <w:rStyle w:val="Lbjegyzet-hivatkozs"/>
                <w:spacing w:val="-3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spacing w:val="-3"/>
                <w:sz w:val="20"/>
                <w:szCs w:val="20"/>
              </w:rPr>
              <w:footnoteReference w:id="3"/>
            </w:r>
          </w:p>
        </w:tc>
        <w:tc>
          <w:tcPr>
            <w:tcW w:w="3279" w:type="pct"/>
          </w:tcPr>
          <w:p w14:paraId="0A89289C" w14:textId="77777777" w:rsidR="008367E7" w:rsidRPr="005E1241" w:rsidRDefault="008367E7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6F9309BF" w14:textId="77777777" w:rsidTr="008635DB">
        <w:trPr>
          <w:cantSplit/>
        </w:trPr>
        <w:tc>
          <w:tcPr>
            <w:tcW w:w="1721" w:type="pct"/>
          </w:tcPr>
          <w:p w14:paraId="4BE77830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Lebanon</w:t>
            </w:r>
          </w:p>
        </w:tc>
        <w:tc>
          <w:tcPr>
            <w:tcW w:w="3279" w:type="pct"/>
          </w:tcPr>
          <w:p w14:paraId="09FAA4D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D3C973A" w14:textId="77777777" w:rsidTr="008635DB">
        <w:trPr>
          <w:cantSplit/>
        </w:trPr>
        <w:tc>
          <w:tcPr>
            <w:tcW w:w="1721" w:type="pct"/>
          </w:tcPr>
          <w:p w14:paraId="76E9DA52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Libya</w:t>
            </w:r>
          </w:p>
        </w:tc>
        <w:tc>
          <w:tcPr>
            <w:tcW w:w="3279" w:type="pct"/>
          </w:tcPr>
          <w:p w14:paraId="04697866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F39A9A2" w14:textId="77777777" w:rsidTr="008635DB">
        <w:trPr>
          <w:cantSplit/>
        </w:trPr>
        <w:tc>
          <w:tcPr>
            <w:tcW w:w="1721" w:type="pct"/>
          </w:tcPr>
          <w:p w14:paraId="7882726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Mali</w:t>
            </w:r>
          </w:p>
        </w:tc>
        <w:tc>
          <w:tcPr>
            <w:tcW w:w="3279" w:type="pct"/>
          </w:tcPr>
          <w:p w14:paraId="3F6C77B8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C4B5F4A" w14:textId="77777777" w:rsidTr="008635DB">
        <w:trPr>
          <w:cantSplit/>
        </w:trPr>
        <w:tc>
          <w:tcPr>
            <w:tcW w:w="1721" w:type="pct"/>
          </w:tcPr>
          <w:p w14:paraId="222D72E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Mauritania</w:t>
            </w:r>
          </w:p>
        </w:tc>
        <w:tc>
          <w:tcPr>
            <w:tcW w:w="3279" w:type="pct"/>
          </w:tcPr>
          <w:p w14:paraId="449D296F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42B91C5A" w14:textId="77777777" w:rsidTr="008635DB">
        <w:trPr>
          <w:cantSplit/>
        </w:trPr>
        <w:tc>
          <w:tcPr>
            <w:tcW w:w="1721" w:type="pct"/>
          </w:tcPr>
          <w:p w14:paraId="52937D29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Morocco</w:t>
            </w:r>
          </w:p>
        </w:tc>
        <w:tc>
          <w:tcPr>
            <w:tcW w:w="3279" w:type="pct"/>
          </w:tcPr>
          <w:p w14:paraId="7F358195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4A334B60" w14:textId="77777777" w:rsidTr="008635DB">
        <w:trPr>
          <w:cantSplit/>
        </w:trPr>
        <w:tc>
          <w:tcPr>
            <w:tcW w:w="1721" w:type="pct"/>
          </w:tcPr>
          <w:p w14:paraId="52817FD6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Niger</w:t>
            </w:r>
          </w:p>
        </w:tc>
        <w:tc>
          <w:tcPr>
            <w:tcW w:w="3279" w:type="pct"/>
          </w:tcPr>
          <w:p w14:paraId="4D121819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2EDB0135" w14:textId="77777777" w:rsidTr="008635DB">
        <w:trPr>
          <w:cantSplit/>
        </w:trPr>
        <w:tc>
          <w:tcPr>
            <w:tcW w:w="1721" w:type="pct"/>
          </w:tcPr>
          <w:p w14:paraId="2CDF88F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Nigeria</w:t>
            </w:r>
          </w:p>
        </w:tc>
        <w:tc>
          <w:tcPr>
            <w:tcW w:w="3279" w:type="pct"/>
          </w:tcPr>
          <w:p w14:paraId="1696B644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233223DD" w14:textId="77777777" w:rsidTr="008635DB">
        <w:trPr>
          <w:cantSplit/>
        </w:trPr>
        <w:tc>
          <w:tcPr>
            <w:tcW w:w="1721" w:type="pct"/>
          </w:tcPr>
          <w:p w14:paraId="22CA1211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Pakistan</w:t>
            </w:r>
          </w:p>
        </w:tc>
        <w:tc>
          <w:tcPr>
            <w:tcW w:w="3279" w:type="pct"/>
          </w:tcPr>
          <w:p w14:paraId="3D23D86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AD3DCBB" w14:textId="77777777" w:rsidTr="008635DB">
        <w:trPr>
          <w:cantSplit/>
        </w:trPr>
        <w:tc>
          <w:tcPr>
            <w:tcW w:w="1721" w:type="pct"/>
          </w:tcPr>
          <w:p w14:paraId="5596A874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Palestine</w:t>
            </w:r>
            <w:r>
              <w:rPr>
                <w:rStyle w:val="Lbjegyzet-hivatkozs"/>
                <w:spacing w:val="-3"/>
                <w:sz w:val="20"/>
                <w:szCs w:val="20"/>
              </w:rPr>
              <w:footnoteReference w:id="4"/>
            </w:r>
          </w:p>
        </w:tc>
        <w:tc>
          <w:tcPr>
            <w:tcW w:w="3279" w:type="pct"/>
          </w:tcPr>
          <w:p w14:paraId="0FC95BCF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3EAA531B" w14:textId="77777777" w:rsidTr="008635DB">
        <w:trPr>
          <w:cantSplit/>
        </w:trPr>
        <w:tc>
          <w:tcPr>
            <w:tcW w:w="1721" w:type="pct"/>
          </w:tcPr>
          <w:p w14:paraId="6CC7C52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Russian Federation</w:t>
            </w:r>
          </w:p>
        </w:tc>
        <w:tc>
          <w:tcPr>
            <w:tcW w:w="3279" w:type="pct"/>
          </w:tcPr>
          <w:p w14:paraId="46E447F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Applies to nationals of the Russian Federation</w:t>
            </w:r>
          </w:p>
        </w:tc>
      </w:tr>
      <w:tr w:rsidR="00A86304" w:rsidRPr="005E1241" w14:paraId="35FEA3F3" w14:textId="77777777" w:rsidTr="008635DB">
        <w:trPr>
          <w:cantSplit/>
        </w:trPr>
        <w:tc>
          <w:tcPr>
            <w:tcW w:w="1721" w:type="pct"/>
          </w:tcPr>
          <w:p w14:paraId="2743145E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Rwanda</w:t>
            </w:r>
          </w:p>
        </w:tc>
        <w:tc>
          <w:tcPr>
            <w:tcW w:w="3279" w:type="pct"/>
          </w:tcPr>
          <w:p w14:paraId="537120A8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3B17E0C" w14:textId="77777777" w:rsidTr="008635DB">
        <w:trPr>
          <w:cantSplit/>
        </w:trPr>
        <w:tc>
          <w:tcPr>
            <w:tcW w:w="1721" w:type="pct"/>
          </w:tcPr>
          <w:p w14:paraId="04E46FB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Saudi Arabia</w:t>
            </w:r>
          </w:p>
        </w:tc>
        <w:tc>
          <w:tcPr>
            <w:tcW w:w="3279" w:type="pct"/>
          </w:tcPr>
          <w:p w14:paraId="4A9F133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7EF83DFF" w14:textId="77777777" w:rsidTr="008635DB">
        <w:trPr>
          <w:cantSplit/>
        </w:trPr>
        <w:tc>
          <w:tcPr>
            <w:tcW w:w="1721" w:type="pct"/>
          </w:tcPr>
          <w:p w14:paraId="5B3D745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Somalia</w:t>
            </w:r>
          </w:p>
        </w:tc>
        <w:tc>
          <w:tcPr>
            <w:tcW w:w="3279" w:type="pct"/>
          </w:tcPr>
          <w:p w14:paraId="5FA6041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41E5F0E4" w14:textId="77777777" w:rsidTr="008635DB">
        <w:trPr>
          <w:cantSplit/>
        </w:trPr>
        <w:tc>
          <w:tcPr>
            <w:tcW w:w="1721" w:type="pct"/>
          </w:tcPr>
          <w:p w14:paraId="146F56B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South Sudan</w:t>
            </w:r>
          </w:p>
        </w:tc>
        <w:tc>
          <w:tcPr>
            <w:tcW w:w="3279" w:type="pct"/>
          </w:tcPr>
          <w:p w14:paraId="0E5DDCA2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3E087D4" w14:textId="77777777" w:rsidTr="008635DB">
        <w:trPr>
          <w:cantSplit/>
        </w:trPr>
        <w:tc>
          <w:tcPr>
            <w:tcW w:w="1721" w:type="pct"/>
          </w:tcPr>
          <w:p w14:paraId="2D5743F4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Sri Lanka</w:t>
            </w:r>
          </w:p>
        </w:tc>
        <w:tc>
          <w:tcPr>
            <w:tcW w:w="3279" w:type="pct"/>
          </w:tcPr>
          <w:p w14:paraId="07D6BB6A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4A7C9C3A" w14:textId="77777777" w:rsidTr="008635DB">
        <w:trPr>
          <w:cantSplit/>
        </w:trPr>
        <w:tc>
          <w:tcPr>
            <w:tcW w:w="1721" w:type="pct"/>
          </w:tcPr>
          <w:p w14:paraId="67C7C44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Sudan</w:t>
            </w:r>
          </w:p>
        </w:tc>
        <w:tc>
          <w:tcPr>
            <w:tcW w:w="3279" w:type="pct"/>
          </w:tcPr>
          <w:p w14:paraId="75C2BA9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15A1E81" w14:textId="77777777" w:rsidTr="008635DB">
        <w:trPr>
          <w:cantSplit/>
        </w:trPr>
        <w:tc>
          <w:tcPr>
            <w:tcW w:w="1721" w:type="pct"/>
          </w:tcPr>
          <w:p w14:paraId="29823C9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Syria</w:t>
            </w:r>
          </w:p>
        </w:tc>
        <w:tc>
          <w:tcPr>
            <w:tcW w:w="3279" w:type="pct"/>
          </w:tcPr>
          <w:p w14:paraId="045BD07E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64F5C399" w14:textId="77777777" w:rsidTr="008635DB">
        <w:trPr>
          <w:cantSplit/>
        </w:trPr>
        <w:tc>
          <w:tcPr>
            <w:tcW w:w="1721" w:type="pct"/>
          </w:tcPr>
          <w:p w14:paraId="09512591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Tajikistan</w:t>
            </w:r>
          </w:p>
        </w:tc>
        <w:tc>
          <w:tcPr>
            <w:tcW w:w="3279" w:type="pct"/>
          </w:tcPr>
          <w:p w14:paraId="091AD1F8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70D91D97" w14:textId="77777777" w:rsidTr="008635DB">
        <w:trPr>
          <w:cantSplit/>
        </w:trPr>
        <w:tc>
          <w:tcPr>
            <w:tcW w:w="1721" w:type="pct"/>
          </w:tcPr>
          <w:p w14:paraId="435DC0BD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Tunisia</w:t>
            </w:r>
          </w:p>
        </w:tc>
        <w:tc>
          <w:tcPr>
            <w:tcW w:w="3279" w:type="pct"/>
          </w:tcPr>
          <w:p w14:paraId="7EB7EBAC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0A03EBE7" w14:textId="77777777" w:rsidTr="008635DB">
        <w:trPr>
          <w:cantSplit/>
        </w:trPr>
        <w:tc>
          <w:tcPr>
            <w:tcW w:w="1721" w:type="pct"/>
          </w:tcPr>
          <w:p w14:paraId="545130A7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Turkmenistan</w:t>
            </w:r>
          </w:p>
        </w:tc>
        <w:tc>
          <w:tcPr>
            <w:tcW w:w="3279" w:type="pct"/>
          </w:tcPr>
          <w:p w14:paraId="49C447D1" w14:textId="77777777" w:rsidR="00A86304" w:rsidRPr="00647F3F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565CC007" w14:textId="77777777" w:rsidTr="008635DB">
        <w:trPr>
          <w:cantSplit/>
        </w:trPr>
        <w:tc>
          <w:tcPr>
            <w:tcW w:w="1721" w:type="pct"/>
          </w:tcPr>
          <w:p w14:paraId="537DC1A0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Uzbekistan</w:t>
            </w:r>
          </w:p>
        </w:tc>
        <w:tc>
          <w:tcPr>
            <w:tcW w:w="3279" w:type="pct"/>
          </w:tcPr>
          <w:p w14:paraId="1A7A069F" w14:textId="77777777" w:rsidR="00A86304" w:rsidRPr="00647F3F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0BC88AFE" w14:textId="77777777" w:rsidTr="008635DB">
        <w:trPr>
          <w:cantSplit/>
        </w:trPr>
        <w:tc>
          <w:tcPr>
            <w:tcW w:w="1721" w:type="pct"/>
          </w:tcPr>
          <w:p w14:paraId="3F3FA436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Vietnam</w:t>
            </w:r>
          </w:p>
        </w:tc>
        <w:tc>
          <w:tcPr>
            <w:tcW w:w="3279" w:type="pct"/>
          </w:tcPr>
          <w:p w14:paraId="078B7307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6E7F6171" w14:textId="77777777" w:rsidTr="008635DB">
        <w:trPr>
          <w:cantSplit/>
        </w:trPr>
        <w:tc>
          <w:tcPr>
            <w:tcW w:w="1721" w:type="pct"/>
          </w:tcPr>
          <w:p w14:paraId="2788F5A3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Yemen</w:t>
            </w:r>
          </w:p>
        </w:tc>
        <w:tc>
          <w:tcPr>
            <w:tcW w:w="3279" w:type="pct"/>
          </w:tcPr>
          <w:p w14:paraId="4C442D01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</w:tbl>
    <w:p w14:paraId="27CA2357" w14:textId="77777777" w:rsidR="00A86304" w:rsidRPr="001A2BB8" w:rsidRDefault="00A86304" w:rsidP="00A86304">
      <w:pPr>
        <w:pStyle w:val="Prliminairetype"/>
        <w:jc w:val="lef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5903"/>
      </w:tblGrid>
      <w:tr w:rsidR="00A86304" w:rsidRPr="005E1241" w14:paraId="0CCC98BE" w14:textId="77777777" w:rsidTr="008635DB">
        <w:trPr>
          <w:cantSplit/>
        </w:trPr>
        <w:tc>
          <w:tcPr>
            <w:tcW w:w="1740" w:type="pct"/>
          </w:tcPr>
          <w:p w14:paraId="10BA7AAE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Category of persons</w:t>
            </w:r>
          </w:p>
        </w:tc>
        <w:tc>
          <w:tcPr>
            <w:tcW w:w="3260" w:type="pct"/>
          </w:tcPr>
          <w:p w14:paraId="5D010FEB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szCs w:val="20"/>
              </w:rPr>
            </w:pPr>
          </w:p>
        </w:tc>
      </w:tr>
      <w:tr w:rsidR="00A86304" w:rsidRPr="005E1241" w14:paraId="65A5D836" w14:textId="77777777" w:rsidTr="008635DB">
        <w:trPr>
          <w:cantSplit/>
        </w:trPr>
        <w:tc>
          <w:tcPr>
            <w:tcW w:w="1740" w:type="pct"/>
          </w:tcPr>
          <w:p w14:paraId="200C79DB" w14:textId="77777777" w:rsidR="00A86304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Refugees</w:t>
            </w:r>
          </w:p>
        </w:tc>
        <w:tc>
          <w:tcPr>
            <w:tcW w:w="3260" w:type="pct"/>
          </w:tcPr>
          <w:p w14:paraId="19AB8F51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  <w:tr w:rsidR="00A86304" w:rsidRPr="005E1241" w14:paraId="0B7B7BD8" w14:textId="77777777" w:rsidTr="008635DB">
        <w:trPr>
          <w:cantSplit/>
        </w:trPr>
        <w:tc>
          <w:tcPr>
            <w:tcW w:w="1740" w:type="pct"/>
          </w:tcPr>
          <w:p w14:paraId="26647BE4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5E1241">
              <w:rPr>
                <w:spacing w:val="-3"/>
                <w:sz w:val="20"/>
                <w:szCs w:val="20"/>
              </w:rPr>
              <w:t>Stateless</w:t>
            </w:r>
            <w:r w:rsidRPr="005E1241">
              <w:rPr>
                <w:spacing w:val="-3"/>
                <w:sz w:val="20"/>
                <w:szCs w:val="20"/>
              </w:rPr>
              <w:br/>
              <w:t>Persons</w:t>
            </w:r>
          </w:p>
        </w:tc>
        <w:tc>
          <w:tcPr>
            <w:tcW w:w="3260" w:type="pct"/>
          </w:tcPr>
          <w:p w14:paraId="77F19F5C" w14:textId="77777777" w:rsidR="00A86304" w:rsidRPr="005E1241" w:rsidRDefault="00A86304" w:rsidP="008635DB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</w:p>
        </w:tc>
      </w:tr>
    </w:tbl>
    <w:p w14:paraId="08D43733" w14:textId="4D6F5919" w:rsidR="00A86304" w:rsidRPr="004B77BB" w:rsidRDefault="00A86304" w:rsidP="00A86DAD">
      <w:pPr>
        <w:pStyle w:val="Prliminairetype"/>
        <w:jc w:val="left"/>
      </w:pPr>
      <w:r>
        <w:t xml:space="preserve"> </w:t>
      </w:r>
    </w:p>
    <w:p w14:paraId="50565ADF" w14:textId="77777777" w:rsidR="00BA74D8" w:rsidRDefault="00BA74D8"/>
    <w:sectPr w:rsidR="00BA74D8" w:rsidSect="00A02B06">
      <w:footerReference w:type="default" r:id="rId12"/>
      <w:footerReference w:type="first" r:id="rId13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F496" w14:textId="77777777" w:rsidR="00A6121D" w:rsidRDefault="00A6121D" w:rsidP="00A86304">
      <w:pPr>
        <w:spacing w:before="0" w:after="0"/>
      </w:pPr>
      <w:r>
        <w:separator/>
      </w:r>
    </w:p>
  </w:endnote>
  <w:endnote w:type="continuationSeparator" w:id="0">
    <w:p w14:paraId="07D2E09B" w14:textId="77777777" w:rsidR="00A6121D" w:rsidRDefault="00A6121D" w:rsidP="00A863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56B4C" w14:textId="77777777" w:rsidR="00A86304" w:rsidRPr="00A02B06" w:rsidRDefault="00A86304" w:rsidP="00A02B06">
    <w:pPr>
      <w:pStyle w:val="llb"/>
      <w:rPr>
        <w:rFonts w:ascii="Arial" w:hAnsi="Arial" w:cs="Arial"/>
        <w:b/>
        <w:sz w:val="48"/>
      </w:rPr>
    </w:pPr>
    <w:r w:rsidRPr="00A02B06">
      <w:rPr>
        <w:rFonts w:ascii="Arial" w:hAnsi="Arial" w:cs="Arial"/>
        <w:b/>
        <w:sz w:val="48"/>
      </w:rPr>
      <w:t>EN</w:t>
    </w:r>
    <w:r w:rsidRPr="00A02B06">
      <w:rPr>
        <w:rFonts w:ascii="Arial" w:hAnsi="Arial" w:cs="Arial"/>
        <w:b/>
        <w:sz w:val="48"/>
      </w:rPr>
      <w:tab/>
    </w:r>
    <w:r w:rsidRPr="00A02B06">
      <w:rPr>
        <w:rFonts w:ascii="Arial" w:hAnsi="Arial" w:cs="Arial"/>
        <w:b/>
        <w:sz w:val="48"/>
      </w:rPr>
      <w:tab/>
    </w:r>
    <w:r w:rsidRPr="00A02B06">
      <w:tab/>
    </w:r>
    <w:r w:rsidRPr="00A02B06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B5D4" w14:textId="0454E96A" w:rsidR="00A86DAD" w:rsidRPr="00A02B06" w:rsidRDefault="00A86304" w:rsidP="00A02B06">
    <w:pPr>
      <w:pStyle w:val="llb"/>
      <w:rPr>
        <w:rFonts w:ascii="Arial" w:hAnsi="Arial" w:cs="Arial"/>
        <w:b/>
        <w:sz w:val="48"/>
      </w:rPr>
    </w:pPr>
    <w:r w:rsidRPr="00A02B06">
      <w:rPr>
        <w:rFonts w:ascii="Arial" w:hAnsi="Arial" w:cs="Arial"/>
        <w:b/>
        <w:sz w:val="48"/>
      </w:rPr>
      <w:t>EN</w:t>
    </w:r>
    <w:r w:rsidRPr="00A02B0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44F03">
      <w:rPr>
        <w:noProof/>
      </w:rPr>
      <w:t>3</w:t>
    </w:r>
    <w:r>
      <w:fldChar w:fldCharType="end"/>
    </w:r>
    <w:r>
      <w:tab/>
    </w:r>
    <w:r w:rsidRPr="00A02B06">
      <w:tab/>
    </w:r>
    <w:r w:rsidRPr="00A02B06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6787" w14:textId="77777777" w:rsidR="00A86DAD" w:rsidRPr="00A02B06" w:rsidRDefault="00A86DAD" w:rsidP="00A02B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9295" w14:textId="77777777" w:rsidR="00A6121D" w:rsidRDefault="00A6121D" w:rsidP="00A86304">
      <w:pPr>
        <w:spacing w:before="0" w:after="0"/>
      </w:pPr>
      <w:r>
        <w:separator/>
      </w:r>
    </w:p>
  </w:footnote>
  <w:footnote w:type="continuationSeparator" w:id="0">
    <w:p w14:paraId="0D02DEDC" w14:textId="77777777" w:rsidR="00A6121D" w:rsidRDefault="00A6121D" w:rsidP="00A86304">
      <w:pPr>
        <w:spacing w:before="0" w:after="0"/>
      </w:pPr>
      <w:r>
        <w:continuationSeparator/>
      </w:r>
    </w:p>
  </w:footnote>
  <w:footnote w:id="1">
    <w:p w14:paraId="1EE943CE" w14:textId="77777777" w:rsidR="00A86304" w:rsidRPr="00996A0B" w:rsidRDefault="00A86304" w:rsidP="00A86304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996A0B">
        <w:rPr>
          <w:i/>
        </w:rPr>
        <w:t xml:space="preserve">Version </w:t>
      </w:r>
      <w:r>
        <w:rPr>
          <w:i/>
        </w:rPr>
        <w:t>01.03.2023</w:t>
      </w:r>
    </w:p>
  </w:footnote>
  <w:footnote w:id="2">
    <w:p w14:paraId="31B5A97F" w14:textId="77777777" w:rsidR="00203F95" w:rsidRDefault="00203F95">
      <w:pPr>
        <w:pStyle w:val="Lbjegyzetszveg"/>
      </w:pPr>
      <w:r>
        <w:rPr>
          <w:rStyle w:val="Lbjegyzet-hivatkozs"/>
        </w:rPr>
        <w:footnoteRef/>
      </w:r>
      <w:r>
        <w:t xml:space="preserve"> Nationals of these countries and territories can enter the EU visa-free. Prior consultation is only required if one </w:t>
      </w:r>
    </w:p>
    <w:p w14:paraId="6B467100" w14:textId="77777777" w:rsidR="00203F95" w:rsidRDefault="00203F95">
      <w:pPr>
        <w:pStyle w:val="Lbjegyzetszveg"/>
      </w:pPr>
      <w:r>
        <w:t xml:space="preserve">of the exceptions to the visa exemption applies under Regulation 2018/1806 and a short-stay visa has been </w:t>
      </w:r>
    </w:p>
    <w:p w14:paraId="0E266130" w14:textId="2134379E" w:rsidR="00203F95" w:rsidRPr="00203F95" w:rsidRDefault="00203F95">
      <w:pPr>
        <w:pStyle w:val="Lbjegyzetszveg"/>
      </w:pPr>
      <w:r>
        <w:t>applied for under the Visa Code.</w:t>
      </w:r>
    </w:p>
  </w:footnote>
  <w:footnote w:id="3">
    <w:p w14:paraId="711D7168" w14:textId="77777777" w:rsidR="00203F95" w:rsidRDefault="00203F95">
      <w:pPr>
        <w:pStyle w:val="Lbjegyzetszveg"/>
      </w:pPr>
      <w:r>
        <w:rPr>
          <w:rStyle w:val="Lbjegyzet-hivatkozs"/>
        </w:rPr>
        <w:footnoteRef/>
      </w:r>
      <w:r>
        <w:t xml:space="preserve"> This designation is without prejudice to positions on status, and is in line with UNSCR 1244/1999 and the ICJ </w:t>
      </w:r>
    </w:p>
    <w:p w14:paraId="711052F0" w14:textId="05E9B04F" w:rsidR="00203F95" w:rsidRPr="00203F95" w:rsidRDefault="00203F95">
      <w:pPr>
        <w:pStyle w:val="Lbjegyzetszveg"/>
      </w:pPr>
      <w:r>
        <w:t>Opinion on the Kosovo declaration of independence.</w:t>
      </w:r>
    </w:p>
  </w:footnote>
  <w:footnote w:id="4">
    <w:p w14:paraId="75DAE9AF" w14:textId="3D5FF26A" w:rsidR="00A86304" w:rsidRPr="00996A0B" w:rsidRDefault="00A86304" w:rsidP="00A86304">
      <w:pPr>
        <w:pStyle w:val="Lbjegyzetszveg"/>
        <w:ind w:left="0" w:firstLine="0"/>
        <w:rPr>
          <w:b/>
          <w:i/>
        </w:rPr>
      </w:pPr>
      <w:r>
        <w:rPr>
          <w:rStyle w:val="Lbjegyzet-hivatkozs"/>
        </w:rPr>
        <w:footnoteRef/>
      </w:r>
      <w:r>
        <w:t xml:space="preserve"> </w:t>
      </w:r>
      <w:r w:rsidRPr="00A86DAD">
        <w:t>This designation shall not be construed as recognition of a State of Palestine and is without prejudice to the individual positions of the Member States on this issue</w:t>
      </w:r>
      <w:r w:rsidR="00A86DA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86304"/>
    <w:rsid w:val="00010A95"/>
    <w:rsid w:val="00044EC1"/>
    <w:rsid w:val="000A47F4"/>
    <w:rsid w:val="000B47FA"/>
    <w:rsid w:val="00111A15"/>
    <w:rsid w:val="00152E49"/>
    <w:rsid w:val="001B01AE"/>
    <w:rsid w:val="001B05BA"/>
    <w:rsid w:val="00203F95"/>
    <w:rsid w:val="00280E07"/>
    <w:rsid w:val="003154A6"/>
    <w:rsid w:val="00324E70"/>
    <w:rsid w:val="00352DFA"/>
    <w:rsid w:val="00354F72"/>
    <w:rsid w:val="00385BFD"/>
    <w:rsid w:val="003B0860"/>
    <w:rsid w:val="003F0159"/>
    <w:rsid w:val="00400699"/>
    <w:rsid w:val="00425C96"/>
    <w:rsid w:val="004502A4"/>
    <w:rsid w:val="004B60E0"/>
    <w:rsid w:val="004C110F"/>
    <w:rsid w:val="004C2139"/>
    <w:rsid w:val="004C5662"/>
    <w:rsid w:val="00531AEB"/>
    <w:rsid w:val="00531B21"/>
    <w:rsid w:val="0054157D"/>
    <w:rsid w:val="00556AE0"/>
    <w:rsid w:val="005919BE"/>
    <w:rsid w:val="005C499C"/>
    <w:rsid w:val="006825FB"/>
    <w:rsid w:val="006C2F74"/>
    <w:rsid w:val="00700F18"/>
    <w:rsid w:val="007C040E"/>
    <w:rsid w:val="007C3EC5"/>
    <w:rsid w:val="007F1322"/>
    <w:rsid w:val="008367E7"/>
    <w:rsid w:val="00844F03"/>
    <w:rsid w:val="00851E6A"/>
    <w:rsid w:val="008B0DDD"/>
    <w:rsid w:val="008B3933"/>
    <w:rsid w:val="0090692F"/>
    <w:rsid w:val="00935B5D"/>
    <w:rsid w:val="00941012"/>
    <w:rsid w:val="009550D2"/>
    <w:rsid w:val="009A2DD7"/>
    <w:rsid w:val="009B41D3"/>
    <w:rsid w:val="00A00F8C"/>
    <w:rsid w:val="00A6121D"/>
    <w:rsid w:val="00A80D2A"/>
    <w:rsid w:val="00A86304"/>
    <w:rsid w:val="00A86DAD"/>
    <w:rsid w:val="00AA5B0F"/>
    <w:rsid w:val="00AD52C3"/>
    <w:rsid w:val="00B00607"/>
    <w:rsid w:val="00B23718"/>
    <w:rsid w:val="00B728EA"/>
    <w:rsid w:val="00BA74D8"/>
    <w:rsid w:val="00BF617C"/>
    <w:rsid w:val="00C15B1C"/>
    <w:rsid w:val="00C33375"/>
    <w:rsid w:val="00CA798E"/>
    <w:rsid w:val="00CE70E4"/>
    <w:rsid w:val="00D0260F"/>
    <w:rsid w:val="00D1676D"/>
    <w:rsid w:val="00D464AA"/>
    <w:rsid w:val="00D46BC9"/>
    <w:rsid w:val="00D50BF5"/>
    <w:rsid w:val="00DA3B31"/>
    <w:rsid w:val="00E575D2"/>
    <w:rsid w:val="00E76E46"/>
    <w:rsid w:val="00E8342B"/>
    <w:rsid w:val="00ED48E5"/>
    <w:rsid w:val="00F2008A"/>
    <w:rsid w:val="00F36020"/>
    <w:rsid w:val="00F55272"/>
    <w:rsid w:val="00F764BB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ABB0C"/>
  <w15:chartTrackingRefBased/>
  <w15:docId w15:val="{E6CA0A41-8286-4933-9EF3-F1E71F8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6304"/>
    <w:pPr>
      <w:spacing w:before="120" w:after="120"/>
      <w:jc w:val="both"/>
    </w:pPr>
    <w:rPr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86304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basedOn w:val="Bekezdsalapbettpusa"/>
    <w:link w:val="llb"/>
    <w:rsid w:val="00A86304"/>
    <w:rPr>
      <w:sz w:val="24"/>
      <w:szCs w:val="24"/>
      <w:lang w:eastAsia="de-DE"/>
    </w:rPr>
  </w:style>
  <w:style w:type="paragraph" w:styleId="Lbjegyzetszveg">
    <w:name w:val="footnote text"/>
    <w:basedOn w:val="Norml"/>
    <w:link w:val="LbjegyzetszvegChar"/>
    <w:semiHidden/>
    <w:rsid w:val="00A86304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86304"/>
    <w:rPr>
      <w:lang w:eastAsia="de-DE"/>
    </w:rPr>
  </w:style>
  <w:style w:type="character" w:styleId="Lbjegyzet-hivatkozs">
    <w:name w:val="footnote reference"/>
    <w:semiHidden/>
    <w:rsid w:val="00A86304"/>
    <w:rPr>
      <w:vertAlign w:val="superscript"/>
    </w:rPr>
  </w:style>
  <w:style w:type="paragraph" w:customStyle="1" w:styleId="Langue">
    <w:name w:val="Langue"/>
    <w:basedOn w:val="Norml"/>
    <w:next w:val="Norml"/>
    <w:rsid w:val="00A86304"/>
    <w:pPr>
      <w:spacing w:before="0" w:after="600"/>
      <w:jc w:val="center"/>
    </w:pPr>
    <w:rPr>
      <w:b/>
      <w:caps/>
    </w:rPr>
  </w:style>
  <w:style w:type="paragraph" w:customStyle="1" w:styleId="Prliminairetitre">
    <w:name w:val="Préliminaire titre"/>
    <w:basedOn w:val="Norml"/>
    <w:next w:val="Norml"/>
    <w:rsid w:val="00A86304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l"/>
    <w:next w:val="Norml"/>
    <w:rsid w:val="00A86304"/>
    <w:pPr>
      <w:spacing w:before="360" w:after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b2ecfbb9-b46e-41da-b7a7-8b58ddd3c5aa" xsi:nil="true"/>
    <Dokumentum_x0020_c_x00ed_me xmlns="b2ecfbb9-b46e-41da-b7a7-8b58ddd3c5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77B2D07DB30E4DB351D1E7E118AD33" ma:contentTypeVersion="3" ma:contentTypeDescription="Új dokumentum létrehozása." ma:contentTypeScope="" ma:versionID="8456fe83960d5573ac149a6b221affe7">
  <xsd:schema xmlns:xsd="http://www.w3.org/2001/XMLSchema" xmlns:xs="http://www.w3.org/2001/XMLSchema" xmlns:p="http://schemas.microsoft.com/office/2006/metadata/properties" xmlns:ns2="11b201be-2e86-4cb7-94af-43aab688473c" xmlns:ns3="b2ecfbb9-b46e-41da-b7a7-8b58ddd3c5aa" targetNamespace="http://schemas.microsoft.com/office/2006/metadata/properties" ma:root="true" ma:fieldsID="355bab7178ebb202dfff12dc789ce5f6" ns2:_="" ns3:_="">
    <xsd:import namespace="11b201be-2e86-4cb7-94af-43aab688473c"/>
    <xsd:import namespace="b2ecfbb9-b46e-41da-b7a7-8b58ddd3c5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kumentum_x0020_c_x00ed_me" minOccurs="0"/>
                <xsd:element ref="ns3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fbb9-b46e-41da-b7a7-8b58ddd3c5aa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2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3" nillable="true" ma:displayName="Sorrend" ma:internalName="Sorren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8934-47D0-4F1A-A93A-B9DB20D28022}">
  <ds:schemaRefs>
    <ds:schemaRef ds:uri="http://purl.org/dc/terms/"/>
    <ds:schemaRef ds:uri="http://www.w3.org/XML/1998/namespace"/>
    <ds:schemaRef ds:uri="http://schemas.microsoft.com/office/2006/documentManagement/types"/>
    <ds:schemaRef ds:uri="11b201be-2e86-4cb7-94af-43aab688473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ecfbb9-b46e-41da-b7a7-8b58ddd3c5a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963AA-F069-43BB-9EC8-F6ED54D6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b2ecfbb9-b46e-41da-b7a7-8b58ddd3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204C-3A10-4A74-8409-1758D7D592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F3A333-B84E-4D67-AFF3-D267786A26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BD3052-9F51-463B-99EB-A8D6F0AC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</Words>
  <Characters>1176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KOBYLINSKI Carine (HOME)</dc:creator>
  <cp:keywords/>
  <dc:description/>
  <cp:lastModifiedBy>Zöld Orsolya dr.</cp:lastModifiedBy>
  <cp:revision>2</cp:revision>
  <dcterms:created xsi:type="dcterms:W3CDTF">2024-04-22T13:31:00Z</dcterms:created>
  <dcterms:modified xsi:type="dcterms:W3CDTF">2024-04-22T13:31:00Z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0x0101007B77B2D07DB30E4DB351D1E7E118AD33</vt:lpwstr>
  </property>
</Properties>
</file>